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4" w:rsidRPr="00F1440C" w:rsidRDefault="00100E8C" w:rsidP="00CE44BF">
      <w:pPr>
        <w:jc w:val="center"/>
        <w:rPr>
          <w:rFonts w:ascii="Arial Narrow" w:hAnsi="Arial Narrow"/>
          <w:b/>
        </w:rPr>
      </w:pPr>
      <w:r w:rsidRPr="00F1440C">
        <w:rPr>
          <w:rFonts w:ascii="Arial Narrow" w:hAnsi="Arial Narrow"/>
          <w:b/>
        </w:rPr>
        <w:t>BUDOWA MIKROINSTALACJI FOTOWOLTAICZNEJ</w:t>
      </w:r>
      <w:r w:rsidRPr="00F1440C">
        <w:rPr>
          <w:rFonts w:ascii="Arial Narrow" w:hAnsi="Arial Narrow"/>
          <w:b/>
        </w:rPr>
        <w:br/>
        <w:t xml:space="preserve">63-500 Ostrzeszów ul. </w:t>
      </w:r>
      <w:r w:rsidR="00235FC4" w:rsidRPr="00F1440C">
        <w:rPr>
          <w:rFonts w:ascii="Arial Narrow" w:hAnsi="Arial Narrow"/>
          <w:b/>
        </w:rPr>
        <w:t>Przemysłowa 21</w:t>
      </w:r>
      <w:r w:rsidR="00A16A0E" w:rsidRPr="00F1440C">
        <w:rPr>
          <w:rFonts w:ascii="Arial Narrow" w:hAnsi="Arial Narrow"/>
          <w:b/>
        </w:rPr>
        <w:br/>
        <w:t>BRANŻA ELEKTRYCZNA</w:t>
      </w:r>
    </w:p>
    <w:p w:rsidR="00B74AF3" w:rsidRPr="00F1440C" w:rsidRDefault="00B74AF3">
      <w:pPr>
        <w:rPr>
          <w:rFonts w:ascii="Arial Narrow" w:hAnsi="Arial Narrow"/>
        </w:rPr>
      </w:pPr>
    </w:p>
    <w:tbl>
      <w:tblPr>
        <w:tblStyle w:val="Tabela-Siatka"/>
        <w:tblW w:w="14425" w:type="dxa"/>
        <w:tblInd w:w="709" w:type="dxa"/>
        <w:tblLook w:val="04A0"/>
      </w:tblPr>
      <w:tblGrid>
        <w:gridCol w:w="3794"/>
        <w:gridCol w:w="7371"/>
        <w:gridCol w:w="3260"/>
      </w:tblGrid>
      <w:tr w:rsidR="00227728" w:rsidRPr="00F1440C" w:rsidTr="00BE0732">
        <w:trPr>
          <w:tblHeader/>
        </w:trPr>
        <w:tc>
          <w:tcPr>
            <w:tcW w:w="3794" w:type="dxa"/>
            <w:vAlign w:val="center"/>
          </w:tcPr>
          <w:p w:rsidR="00227728" w:rsidRPr="00F1440C" w:rsidRDefault="00227728" w:rsidP="000E0B5F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F1440C">
              <w:rPr>
                <w:rFonts w:ascii="Arial Narrow" w:hAnsi="Arial Narrow"/>
                <w:b/>
              </w:rPr>
              <w:t>Materiał/urządzenie (grupa)</w:t>
            </w:r>
          </w:p>
        </w:tc>
        <w:tc>
          <w:tcPr>
            <w:tcW w:w="7371" w:type="dxa"/>
            <w:vAlign w:val="center"/>
          </w:tcPr>
          <w:p w:rsidR="00227728" w:rsidRPr="00F1440C" w:rsidRDefault="00227728" w:rsidP="000E0B5F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F1440C">
              <w:rPr>
                <w:rFonts w:ascii="Arial Narrow" w:hAnsi="Arial Narrow"/>
                <w:b/>
              </w:rPr>
              <w:t>Kryteria równoważności</w:t>
            </w:r>
          </w:p>
        </w:tc>
        <w:tc>
          <w:tcPr>
            <w:tcW w:w="3260" w:type="dxa"/>
            <w:vAlign w:val="center"/>
          </w:tcPr>
          <w:p w:rsidR="00227728" w:rsidRPr="00F1440C" w:rsidRDefault="00227728" w:rsidP="000E0B5F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F1440C">
              <w:rPr>
                <w:rFonts w:ascii="Arial Narrow" w:hAnsi="Arial Narrow"/>
                <w:b/>
              </w:rPr>
              <w:t>Uwagi</w:t>
            </w:r>
          </w:p>
        </w:tc>
      </w:tr>
      <w:tr w:rsidR="000E0B5F" w:rsidRPr="00F1440C" w:rsidTr="00BE0732">
        <w:tc>
          <w:tcPr>
            <w:tcW w:w="3794" w:type="dxa"/>
            <w:vAlign w:val="center"/>
          </w:tcPr>
          <w:p w:rsidR="000E0B5F" w:rsidRPr="00F1440C" w:rsidRDefault="000E0B5F" w:rsidP="000E0B5F">
            <w:pPr>
              <w:ind w:left="0"/>
              <w:rPr>
                <w:rFonts w:ascii="Arial Narrow" w:hAnsi="Arial Narrow"/>
                <w:b/>
              </w:rPr>
            </w:pPr>
            <w:r w:rsidRPr="00F1440C">
              <w:rPr>
                <w:rFonts w:ascii="Arial Narrow" w:hAnsi="Arial Narrow"/>
                <w:b/>
              </w:rPr>
              <w:t>Elementy elektroenergetyczne</w:t>
            </w:r>
          </w:p>
        </w:tc>
        <w:tc>
          <w:tcPr>
            <w:tcW w:w="7371" w:type="dxa"/>
            <w:vAlign w:val="center"/>
          </w:tcPr>
          <w:p w:rsidR="000E0B5F" w:rsidRPr="00F1440C" w:rsidRDefault="000E0B5F" w:rsidP="000E0B5F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0E0B5F" w:rsidRPr="00F1440C" w:rsidRDefault="000E0B5F" w:rsidP="000E0B5F">
            <w:pPr>
              <w:ind w:left="0"/>
              <w:rPr>
                <w:rFonts w:ascii="Arial Narrow" w:hAnsi="Arial Narrow"/>
              </w:rPr>
            </w:pPr>
          </w:p>
        </w:tc>
      </w:tr>
      <w:tr w:rsidR="00227728" w:rsidRPr="00F1440C" w:rsidTr="00BE0732">
        <w:tc>
          <w:tcPr>
            <w:tcW w:w="3794" w:type="dxa"/>
            <w:vAlign w:val="center"/>
          </w:tcPr>
          <w:p w:rsidR="00227728" w:rsidRPr="00F1440C" w:rsidRDefault="00A02C4C" w:rsidP="00100E8C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eastAsia="Times New Roman" w:hAnsi="Arial Narrow"/>
              </w:rPr>
              <w:t xml:space="preserve">Panel fotowoltaiczny monokrystaliczny </w:t>
            </w:r>
            <w:r w:rsidR="00235FC4" w:rsidRPr="00F1440C">
              <w:rPr>
                <w:rFonts w:ascii="Arial Narrow" w:eastAsia="Times New Roman" w:hAnsi="Arial Narrow"/>
              </w:rPr>
              <w:t>55</w:t>
            </w:r>
            <w:r w:rsidR="00100E8C" w:rsidRPr="00F1440C">
              <w:rPr>
                <w:rFonts w:ascii="Arial Narrow" w:eastAsia="Times New Roman" w:hAnsi="Arial Narrow"/>
              </w:rPr>
              <w:t>0</w:t>
            </w:r>
            <w:r w:rsidRPr="00F1440C">
              <w:rPr>
                <w:rFonts w:ascii="Arial Narrow" w:eastAsia="Times New Roman" w:hAnsi="Arial Narrow"/>
              </w:rPr>
              <w:t>W</w:t>
            </w:r>
          </w:p>
        </w:tc>
        <w:tc>
          <w:tcPr>
            <w:tcW w:w="7371" w:type="dxa"/>
            <w:vAlign w:val="center"/>
          </w:tcPr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top w:val="single" w:sz="4" w:space="5" w:color="E6E6E6"/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Ciężar: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32.3 kg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Długość: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2279 mm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Długość kabla: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1200 mm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Kolor ramy/ramki: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Srebro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Liczba cel: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144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Maksymalne napięcie w instalacji: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1500 V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Materiał ogniwa: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Monokrystaliczny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Moc: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550 Wp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Napięcie jałowe: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49.6 V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Napięcie MPP: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40.83 V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Prąd MPP: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13.48 A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Prąd zwarciowy: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14.04 A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Sprawność modułu (STC):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21.3 %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Szerokość: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1134 mm</w:t>
            </w:r>
          </w:p>
          <w:p w:rsidR="00235FC4" w:rsidRPr="00F1440C" w:rsidRDefault="00235FC4" w:rsidP="00235FC4">
            <w:pPr>
              <w:pStyle w:val="technical-title"/>
              <w:numPr>
                <w:ilvl w:val="0"/>
                <w:numId w:val="12"/>
              </w:numPr>
              <w:pBdr>
                <w:left w:val="single" w:sz="4" w:space="5" w:color="E6E6E6"/>
                <w:bottom w:val="single" w:sz="4" w:space="5" w:color="E6E6E6"/>
                <w:right w:val="single" w:sz="4" w:space="5" w:color="E6E6E6"/>
              </w:pBd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</w:pPr>
            <w:r w:rsidRPr="00F1440C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Wysokość: </w:t>
            </w:r>
            <w:r w:rsidRPr="00F1440C">
              <w:rPr>
                <w:rFonts w:ascii="Arial Narrow" w:hAnsi="Arial Narrow"/>
                <w:color w:val="333333"/>
                <w:sz w:val="22"/>
                <w:szCs w:val="22"/>
              </w:rPr>
              <w:t>35 mm</w:t>
            </w:r>
          </w:p>
        </w:tc>
        <w:tc>
          <w:tcPr>
            <w:tcW w:w="3260" w:type="dxa"/>
            <w:vAlign w:val="center"/>
          </w:tcPr>
          <w:p w:rsidR="00227728" w:rsidRPr="00F1440C" w:rsidRDefault="0079080D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  <w:r w:rsidR="004F2B22" w:rsidRPr="00F1440C">
              <w:rPr>
                <w:rFonts w:ascii="Arial Narrow" w:hAnsi="Arial Narrow"/>
              </w:rPr>
              <w:t>.</w:t>
            </w:r>
          </w:p>
          <w:p w:rsidR="0079080D" w:rsidRPr="00F1440C" w:rsidRDefault="0079080D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Nie przekraczać masy paneli ze względu na nośność konstrukcji wsporczej instalacji PV</w:t>
            </w:r>
            <w:r w:rsidR="004F2B22" w:rsidRPr="00F1440C">
              <w:rPr>
                <w:rFonts w:ascii="Arial Narrow" w:hAnsi="Arial Narrow"/>
              </w:rPr>
              <w:t>.</w:t>
            </w:r>
          </w:p>
          <w:p w:rsidR="004F2B22" w:rsidRPr="00F1440C" w:rsidRDefault="004F2B22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Aktualny, ważny certyfikat dopuszczający współpracę z siecią ENERGA</w:t>
            </w:r>
          </w:p>
        </w:tc>
      </w:tr>
      <w:tr w:rsidR="00796E16" w:rsidRPr="00F1440C" w:rsidTr="00BE0732">
        <w:tc>
          <w:tcPr>
            <w:tcW w:w="3794" w:type="dxa"/>
            <w:tcBorders>
              <w:bottom w:val="nil"/>
            </w:tcBorders>
            <w:vAlign w:val="center"/>
          </w:tcPr>
          <w:p w:rsidR="00796E16" w:rsidRPr="00F1440C" w:rsidRDefault="00100E8C" w:rsidP="00100E8C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eastAsia="Times New Roman" w:hAnsi="Arial Narrow"/>
              </w:rPr>
              <w:t xml:space="preserve">Inwerter </w:t>
            </w:r>
            <w:r w:rsidR="00A02C4C" w:rsidRPr="00F1440C">
              <w:rPr>
                <w:rFonts w:ascii="Arial Narrow" w:eastAsia="Times New Roman" w:hAnsi="Arial Narrow"/>
              </w:rPr>
              <w:t>solarny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D5041C" w:rsidRPr="00F1440C" w:rsidRDefault="00D5041C" w:rsidP="002540CD">
            <w:p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Sprawność</w:t>
            </w:r>
          </w:p>
          <w:p w:rsidR="00D5041C" w:rsidRPr="00F1440C" w:rsidRDefault="00D5041C" w:rsidP="002540CD">
            <w:pPr>
              <w:numPr>
                <w:ilvl w:val="0"/>
                <w:numId w:val="4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Sprawność:98,5%@400 V</w:t>
            </w:r>
          </w:p>
          <w:p w:rsidR="00D5041C" w:rsidRPr="00F1440C" w:rsidRDefault="00D5041C" w:rsidP="002540CD">
            <w:p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Wejście</w:t>
            </w:r>
          </w:p>
          <w:p w:rsidR="00D5041C" w:rsidRPr="00F1440C" w:rsidRDefault="00760A9D" w:rsidP="002540CD">
            <w:pPr>
              <w:numPr>
                <w:ilvl w:val="0"/>
                <w:numId w:val="5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Maks. napięcie wejściowe: 1</w:t>
            </w:r>
            <w:r w:rsidR="007932E3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0</w:t>
            </w:r>
            <w:r w:rsidR="00D5041C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00 V</w:t>
            </w:r>
          </w:p>
          <w:p w:rsidR="00D5041C" w:rsidRPr="00F1440C" w:rsidRDefault="00D5041C" w:rsidP="002540CD">
            <w:pPr>
              <w:numPr>
                <w:ilvl w:val="0"/>
                <w:numId w:val="5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Maks. prąd na MPPT: 22 A</w:t>
            </w:r>
          </w:p>
          <w:p w:rsidR="00D5041C" w:rsidRPr="00F1440C" w:rsidRDefault="00D5041C" w:rsidP="002540CD">
            <w:pPr>
              <w:numPr>
                <w:ilvl w:val="0"/>
                <w:numId w:val="5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Maks. prąd zwarciowy na MPPT: 30 A</w:t>
            </w:r>
          </w:p>
          <w:p w:rsidR="00D5041C" w:rsidRPr="00F1440C" w:rsidRDefault="00D5041C" w:rsidP="002540CD">
            <w:pPr>
              <w:numPr>
                <w:ilvl w:val="0"/>
                <w:numId w:val="5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Napięcie rozruchowe: 200 V</w:t>
            </w:r>
          </w:p>
          <w:p w:rsidR="00D5041C" w:rsidRPr="00F1440C" w:rsidRDefault="00D5041C" w:rsidP="007932E3">
            <w:pPr>
              <w:numPr>
                <w:ilvl w:val="0"/>
                <w:numId w:val="5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Zakres napięcia roboczego MPPT: 200 V ~ 1,000 V</w:t>
            </w:r>
          </w:p>
          <w:p w:rsidR="00D5041C" w:rsidRPr="00F1440C" w:rsidRDefault="00D5041C" w:rsidP="002540CD">
            <w:p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Wyjście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Moc znamion</w:t>
            </w:r>
            <w:r w:rsidR="002949FC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owa czynna prądu przemiennego: 5</w:t>
            </w: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0 000 W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Maks. moc pozorna prądu przemiennego: </w:t>
            </w:r>
            <w:r w:rsidR="007932E3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50</w:t>
            </w: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000 VA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Maks. moc czynna prądu przemiennego (cosφ=1): </w:t>
            </w:r>
            <w:r w:rsidR="007932E3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50</w:t>
            </w: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000 W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Znamionowe napięcie wyjściowe: 230 V / 400 V, domyślnie 3W + N + PE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lastRenderedPageBreak/>
              <w:t>Znamionowa częstotliwość sieci AC 50 Hz / 60 Hz</w:t>
            </w:r>
          </w:p>
          <w:p w:rsidR="00D5041C" w:rsidRPr="00F1440C" w:rsidRDefault="0066492B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Znamionowy prąd wyjściowy: 65</w:t>
            </w:r>
            <w:r w:rsidR="00D5041C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A 400 V~</w:t>
            </w:r>
          </w:p>
          <w:p w:rsidR="00D5041C" w:rsidRPr="00F1440C" w:rsidRDefault="007932E3" w:rsidP="002540CD">
            <w:pPr>
              <w:numPr>
                <w:ilvl w:val="0"/>
                <w:numId w:val="6"/>
              </w:num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Maks.prąd wyjściowy: 72,5</w:t>
            </w:r>
            <w:r w:rsidR="00D5041C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A  400 V~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Regulowany współczynnik mocy: 0.8 LG ... 0.8 LD</w:t>
            </w:r>
          </w:p>
          <w:p w:rsidR="00D5041C" w:rsidRPr="00F1440C" w:rsidRDefault="00D5041C" w:rsidP="002540CD">
            <w:pPr>
              <w:numPr>
                <w:ilvl w:val="0"/>
                <w:numId w:val="6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Maks. całkowite zniekształcenie harmoniczne: </w:t>
            </w:r>
            <w:r w:rsidRPr="00F1440C">
              <w:rPr>
                <w:rFonts w:ascii="Arial Narrow" w:eastAsia="MS Gothic" w:hAnsi="Arial Narrow" w:cs="MS Gothic"/>
                <w:color w:val="000000"/>
                <w:lang w:eastAsia="pl-PL"/>
              </w:rPr>
              <w:t>＜</w:t>
            </w: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3%</w:t>
            </w:r>
          </w:p>
          <w:p w:rsidR="00D5041C" w:rsidRPr="00F1440C" w:rsidRDefault="00D5041C" w:rsidP="002540CD">
            <w:p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Stopień ochrony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Wejściowe urządzenie odłączające: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Ochrona przed niepotrzebnym zasilaniem: sieci: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Zabezpieczenie nadprądowe AC: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Ochrona przed odwróceniem biegunowości DC: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Monitoring błędów łańcucha PV: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Ochronniki przepięciowe DC: TYP II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Ochronniki przepięciowe AC: TYP II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Detekcja izolacji: Tak</w:t>
            </w:r>
          </w:p>
          <w:p w:rsidR="00D5041C" w:rsidRPr="00F1440C" w:rsidRDefault="00D5041C" w:rsidP="002540CD">
            <w:pPr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Zespół wykrywania prądu różnicowego: Tak</w:t>
            </w:r>
          </w:p>
          <w:p w:rsidR="00D5041C" w:rsidRPr="00F1440C" w:rsidRDefault="00D5041C" w:rsidP="002540CD">
            <w:p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Komunikacja</w:t>
            </w:r>
          </w:p>
          <w:p w:rsidR="00D5041C" w:rsidRPr="00F1440C" w:rsidRDefault="00E804DA" w:rsidP="002540CD">
            <w:pPr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Wyświetlacz</w:t>
            </w:r>
          </w:p>
          <w:p w:rsidR="00D5041C" w:rsidRPr="00F1440C" w:rsidRDefault="00D5041C" w:rsidP="002540CD">
            <w:pPr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RS485: Tak</w:t>
            </w:r>
          </w:p>
          <w:p w:rsidR="00D5041C" w:rsidRPr="00F1440C" w:rsidRDefault="00D5041C" w:rsidP="002540CD">
            <w:pPr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USB: Tak</w:t>
            </w:r>
          </w:p>
          <w:p w:rsidR="00D5041C" w:rsidRPr="00F1440C" w:rsidRDefault="00D5041C" w:rsidP="002540CD">
            <w:p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Ogólnie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Waga (z p</w:t>
            </w:r>
            <w:r w:rsidR="00BE0732"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łytą montażową): 73 kg 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Przedział temperatury roboczej: -25°C ~ 60°C (-13°F ~ 140°F)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Chłodzenie: Konwekcja naturalna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Maks. robocza wysokość nad poziomem morza: 4,000 m (13,123 ft.)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Wilgotność względna: 0 ~ 100%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Złącze DC: Amphenol Helios H4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Złącze AC: Wodoszczelne złącze PG + złącze OT/ zacisk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Klasa ochrony: IP65</w:t>
            </w:r>
          </w:p>
          <w:p w:rsidR="00D5041C" w:rsidRPr="00F1440C" w:rsidRDefault="00D5041C" w:rsidP="002540CD">
            <w:pPr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F1440C">
              <w:rPr>
                <w:rFonts w:ascii="Arial Narrow" w:eastAsia="Times New Roman" w:hAnsi="Arial Narrow" w:cs="Arial"/>
                <w:color w:val="000000"/>
                <w:lang w:eastAsia="pl-PL"/>
              </w:rPr>
              <w:t>Topologia: Bez transformatora</w:t>
            </w:r>
          </w:p>
          <w:p w:rsidR="00796E16" w:rsidRPr="00F1440C" w:rsidRDefault="00796E16" w:rsidP="000E0B5F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E0732" w:rsidRPr="00F1440C" w:rsidRDefault="004F2B22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lastRenderedPageBreak/>
              <w:t>Porównanie kart katalogowych</w:t>
            </w:r>
            <w:r w:rsidR="00BE0732" w:rsidRPr="00F1440C">
              <w:rPr>
                <w:rFonts w:ascii="Arial Narrow" w:hAnsi="Arial Narrow"/>
              </w:rPr>
              <w:t>.</w:t>
            </w:r>
          </w:p>
          <w:p w:rsidR="00796E16" w:rsidRPr="00F1440C" w:rsidRDefault="004F2B22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 xml:space="preserve"> Aktualny, ważny certyfikat dopuszczający współpracę z siecią ENERGA</w:t>
            </w:r>
          </w:p>
        </w:tc>
      </w:tr>
      <w:tr w:rsidR="00516BDB" w:rsidRPr="00F1440C" w:rsidTr="00BE0732">
        <w:tc>
          <w:tcPr>
            <w:tcW w:w="3794" w:type="dxa"/>
            <w:tcBorders>
              <w:bottom w:val="nil"/>
            </w:tcBorders>
            <w:vAlign w:val="center"/>
          </w:tcPr>
          <w:p w:rsidR="00516BDB" w:rsidRPr="00F1440C" w:rsidRDefault="00516BDB" w:rsidP="00100E8C">
            <w:pPr>
              <w:ind w:left="0"/>
              <w:rPr>
                <w:rFonts w:ascii="Arial Narrow" w:eastAsia="Times New Roman" w:hAnsi="Arial Narrow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516BDB" w:rsidRPr="00F1440C" w:rsidRDefault="00516BDB" w:rsidP="002540CD">
            <w:pPr>
              <w:shd w:val="clear" w:color="auto" w:fill="FFFFFF"/>
              <w:ind w:left="600" w:hanging="425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16BDB" w:rsidRPr="00F1440C" w:rsidRDefault="00516BD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9F0D87" w:rsidRPr="00F1440C" w:rsidTr="00BE0732">
        <w:trPr>
          <w:cantSplit/>
        </w:trPr>
        <w:tc>
          <w:tcPr>
            <w:tcW w:w="3794" w:type="dxa"/>
            <w:tcBorders>
              <w:top w:val="nil"/>
            </w:tcBorders>
            <w:vAlign w:val="center"/>
          </w:tcPr>
          <w:p w:rsidR="009F0D87" w:rsidRPr="00F1440C" w:rsidRDefault="00516BD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lastRenderedPageBreak/>
              <w:t>Optymalizator mocy</w:t>
            </w: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0" w:lineRule="atLeast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moc 650W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0" w:lineRule="atLeast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maksymalne napięcie wejściowe 96V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0" w:lineRule="atLeast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zakres napięcia MPPT 12,5 - 80 V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0" w:lineRule="atLeast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maksymalny prąd wejściowy 11A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232" w:lineRule="auto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maksymalny prąd wyjściowy 15A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232" w:lineRule="auto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sprawnośc 98,5%</w:t>
            </w:r>
          </w:p>
          <w:p w:rsidR="00F1440C" w:rsidRPr="00F1440C" w:rsidRDefault="00F1440C" w:rsidP="00F1440C">
            <w:pPr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line="232" w:lineRule="auto"/>
              <w:ind w:left="0"/>
              <w:rPr>
                <w:rFonts w:ascii="Arial Narrow" w:eastAsia="Arial" w:hAnsi="Arial Narrow"/>
              </w:rPr>
            </w:pPr>
            <w:r w:rsidRPr="00F1440C">
              <w:rPr>
                <w:rFonts w:ascii="Arial Narrow" w:eastAsia="Segoe UI" w:hAnsi="Arial Narrow"/>
              </w:rPr>
              <w:t>bezpieczne napięcie 1V</w:t>
            </w:r>
          </w:p>
          <w:p w:rsidR="009F0D87" w:rsidRPr="00F1440C" w:rsidRDefault="009F0D87" w:rsidP="009F0D87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F0D87" w:rsidRPr="00F1440C" w:rsidRDefault="00F1440C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796E16" w:rsidRPr="00F1440C" w:rsidTr="0059649D">
        <w:trPr>
          <w:cantSplit/>
        </w:trPr>
        <w:tc>
          <w:tcPr>
            <w:tcW w:w="3794" w:type="dxa"/>
            <w:vAlign w:val="center"/>
          </w:tcPr>
          <w:p w:rsidR="00796E16" w:rsidRPr="00F1440C" w:rsidRDefault="00B47A2C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Rozdzielnica DC z ochronnikami</w:t>
            </w:r>
          </w:p>
        </w:tc>
        <w:tc>
          <w:tcPr>
            <w:tcW w:w="7371" w:type="dxa"/>
            <w:vAlign w:val="center"/>
          </w:tcPr>
          <w:p w:rsidR="00D4409B" w:rsidRPr="00F1440C" w:rsidRDefault="00B47A2C" w:rsidP="0066492B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 xml:space="preserve">Obudowa IP65 n/t </w:t>
            </w:r>
            <w:r w:rsidR="0066492B" w:rsidRPr="00F1440C">
              <w:rPr>
                <w:rFonts w:ascii="Arial Narrow" w:hAnsi="Arial Narrow"/>
              </w:rPr>
              <w:t>2</w:t>
            </w:r>
            <w:r w:rsidRPr="00F1440C">
              <w:rPr>
                <w:rFonts w:ascii="Arial Narrow" w:hAnsi="Arial Narrow"/>
              </w:rPr>
              <w:t xml:space="preserve">x12 </w:t>
            </w:r>
            <w:r w:rsidR="00BC5715" w:rsidRPr="00F1440C">
              <w:rPr>
                <w:rFonts w:ascii="Arial Narrow" w:hAnsi="Arial Narrow"/>
              </w:rPr>
              <w:t xml:space="preserve">transparentna </w:t>
            </w:r>
            <w:r w:rsidRPr="00F1440C">
              <w:rPr>
                <w:rFonts w:ascii="Arial Narrow" w:hAnsi="Arial Narrow"/>
              </w:rPr>
              <w:t>z atestem 1500V</w:t>
            </w:r>
            <w:r w:rsidR="00BC5715" w:rsidRPr="00F1440C">
              <w:rPr>
                <w:rFonts w:ascii="Arial Narrow" w:hAnsi="Arial Narrow"/>
              </w:rPr>
              <w:t xml:space="preserve"> DC</w:t>
            </w:r>
            <w:r w:rsidRPr="00F1440C">
              <w:rPr>
                <w:rFonts w:ascii="Arial Narrow" w:hAnsi="Arial Narrow"/>
              </w:rPr>
              <w:t>, odporna na UV</w:t>
            </w:r>
          </w:p>
        </w:tc>
        <w:tc>
          <w:tcPr>
            <w:tcW w:w="3260" w:type="dxa"/>
            <w:vAlign w:val="center"/>
          </w:tcPr>
          <w:p w:rsidR="00796E16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3300E1" w:rsidRPr="00F1440C" w:rsidTr="0059649D">
        <w:trPr>
          <w:cantSplit/>
        </w:trPr>
        <w:tc>
          <w:tcPr>
            <w:tcW w:w="3794" w:type="dxa"/>
            <w:vAlign w:val="center"/>
          </w:tcPr>
          <w:p w:rsidR="003300E1" w:rsidRPr="00F1440C" w:rsidRDefault="003300E1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Ochronnik przeciwprzepięciowy DC</w:t>
            </w:r>
          </w:p>
        </w:tc>
        <w:tc>
          <w:tcPr>
            <w:tcW w:w="7371" w:type="dxa"/>
            <w:vAlign w:val="center"/>
          </w:tcPr>
          <w:p w:rsidR="003300E1" w:rsidRPr="00F1440C" w:rsidRDefault="003300E1" w:rsidP="00D4409B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Ochronnik przeciwprzepięciowy DC T1+T2 1000V 12,5kA 10/350μs, 50kA 8/20 μs</w:t>
            </w:r>
            <w:r w:rsidR="00DC3F07" w:rsidRPr="00F1440C">
              <w:rPr>
                <w:rFonts w:ascii="Arial Narrow" w:hAnsi="Arial Narrow"/>
              </w:rPr>
              <w:t>, Up≤4,75kV</w:t>
            </w:r>
          </w:p>
        </w:tc>
        <w:tc>
          <w:tcPr>
            <w:tcW w:w="3260" w:type="dxa"/>
            <w:vAlign w:val="center"/>
          </w:tcPr>
          <w:p w:rsidR="003300E1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B47A2C" w:rsidRPr="00F1440C" w:rsidTr="0059649D">
        <w:trPr>
          <w:cantSplit/>
        </w:trPr>
        <w:tc>
          <w:tcPr>
            <w:tcW w:w="3794" w:type="dxa"/>
            <w:vAlign w:val="center"/>
          </w:tcPr>
          <w:p w:rsidR="00B47A2C" w:rsidRPr="00F1440C" w:rsidRDefault="00BC5715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Rozłącznik bezpiecznikowy DC</w:t>
            </w:r>
          </w:p>
        </w:tc>
        <w:tc>
          <w:tcPr>
            <w:tcW w:w="7371" w:type="dxa"/>
            <w:vAlign w:val="center"/>
          </w:tcPr>
          <w:p w:rsidR="00B47A2C" w:rsidRPr="00F1440C" w:rsidRDefault="00BC5715" w:rsidP="00D4409B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Rozłącznik bezpiecznikowy DC</w:t>
            </w:r>
            <w:r w:rsidR="003300E1" w:rsidRPr="00F1440C">
              <w:rPr>
                <w:rFonts w:ascii="Arial Narrow" w:hAnsi="Arial Narrow"/>
              </w:rPr>
              <w:t xml:space="preserve"> 2P 1000V 25A, montaż na szynie</w:t>
            </w:r>
          </w:p>
        </w:tc>
        <w:tc>
          <w:tcPr>
            <w:tcW w:w="3260" w:type="dxa"/>
            <w:vAlign w:val="center"/>
          </w:tcPr>
          <w:p w:rsidR="00B47A2C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3300E1" w:rsidRPr="00F1440C" w:rsidTr="0059649D">
        <w:trPr>
          <w:cantSplit/>
        </w:trPr>
        <w:tc>
          <w:tcPr>
            <w:tcW w:w="3794" w:type="dxa"/>
            <w:vAlign w:val="center"/>
          </w:tcPr>
          <w:p w:rsidR="003300E1" w:rsidRPr="00F1440C" w:rsidRDefault="003300E1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 xml:space="preserve">Ochronnik przeciwprzepięciowy </w:t>
            </w:r>
            <w:r w:rsidR="008A2AC1" w:rsidRPr="00F1440C">
              <w:rPr>
                <w:rFonts w:ascii="Arial Narrow" w:hAnsi="Arial Narrow"/>
              </w:rPr>
              <w:t>AC</w:t>
            </w:r>
          </w:p>
        </w:tc>
        <w:tc>
          <w:tcPr>
            <w:tcW w:w="7371" w:type="dxa"/>
            <w:vAlign w:val="center"/>
          </w:tcPr>
          <w:p w:rsidR="003300E1" w:rsidRPr="00F1440C" w:rsidRDefault="003300E1" w:rsidP="00D67E63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Och</w:t>
            </w:r>
            <w:r w:rsidR="00D67E63" w:rsidRPr="00F1440C">
              <w:rPr>
                <w:rFonts w:ascii="Arial Narrow" w:hAnsi="Arial Narrow"/>
              </w:rPr>
              <w:t xml:space="preserve">ronnik przeciwprzepięciowy AC  T2 1000V </w:t>
            </w:r>
            <w:r w:rsidRPr="00F1440C">
              <w:rPr>
                <w:rFonts w:ascii="Arial Narrow" w:hAnsi="Arial Narrow"/>
              </w:rPr>
              <w:t xml:space="preserve"> </w:t>
            </w:r>
            <w:r w:rsidR="00D67E63" w:rsidRPr="00F1440C">
              <w:rPr>
                <w:rFonts w:ascii="Arial Narrow" w:hAnsi="Arial Narrow"/>
              </w:rPr>
              <w:t>8/2</w:t>
            </w:r>
            <w:r w:rsidRPr="00F1440C">
              <w:rPr>
                <w:rFonts w:ascii="Arial Narrow" w:hAnsi="Arial Narrow"/>
              </w:rPr>
              <w:t xml:space="preserve">0μs, </w:t>
            </w:r>
            <w:r w:rsidR="00DC3F07" w:rsidRPr="00F1440C">
              <w:rPr>
                <w:rFonts w:ascii="Arial Narrow" w:hAnsi="Arial Narrow"/>
              </w:rPr>
              <w:t>Up≤275V</w:t>
            </w:r>
          </w:p>
        </w:tc>
        <w:tc>
          <w:tcPr>
            <w:tcW w:w="3260" w:type="dxa"/>
            <w:vAlign w:val="center"/>
          </w:tcPr>
          <w:p w:rsidR="003300E1" w:rsidRPr="00F1440C" w:rsidRDefault="00E510FB" w:rsidP="000E0B5F">
            <w:pPr>
              <w:ind w:left="0"/>
              <w:rPr>
                <w:rFonts w:ascii="Arial Narrow" w:hAnsi="Arial Narrow"/>
                <w:highlight w:val="yell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3300E1" w:rsidRPr="00F1440C" w:rsidTr="0059649D">
        <w:trPr>
          <w:cantSplit/>
        </w:trPr>
        <w:tc>
          <w:tcPr>
            <w:tcW w:w="3794" w:type="dxa"/>
            <w:vAlign w:val="center"/>
          </w:tcPr>
          <w:p w:rsidR="003300E1" w:rsidRPr="00F1440C" w:rsidRDefault="00004A9E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Rozłącznik serwisowy</w:t>
            </w:r>
            <w:r w:rsidR="00092DE0" w:rsidRPr="00F1440C">
              <w:rPr>
                <w:rFonts w:ascii="Arial Narrow" w:hAnsi="Arial Narrow"/>
              </w:rPr>
              <w:t xml:space="preserve"> AC instalacji PV</w:t>
            </w:r>
          </w:p>
        </w:tc>
        <w:tc>
          <w:tcPr>
            <w:tcW w:w="7371" w:type="dxa"/>
            <w:vAlign w:val="center"/>
          </w:tcPr>
          <w:p w:rsidR="003300E1" w:rsidRPr="00F1440C" w:rsidRDefault="00004A9E" w:rsidP="0066492B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Rozłącznik</w:t>
            </w:r>
            <w:r w:rsidR="0066492B" w:rsidRPr="00F1440C">
              <w:rPr>
                <w:rFonts w:ascii="Arial Narrow" w:hAnsi="Arial Narrow"/>
              </w:rPr>
              <w:t xml:space="preserve"> bezpiecznikowy skrzynkowy 3P 80</w:t>
            </w:r>
            <w:r w:rsidRPr="00F1440C">
              <w:rPr>
                <w:rFonts w:ascii="Arial Narrow" w:hAnsi="Arial Narrow"/>
              </w:rPr>
              <w:t>A</w:t>
            </w:r>
          </w:p>
        </w:tc>
        <w:tc>
          <w:tcPr>
            <w:tcW w:w="3260" w:type="dxa"/>
            <w:vAlign w:val="center"/>
          </w:tcPr>
          <w:p w:rsidR="003300E1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092DE0" w:rsidRPr="00F1440C" w:rsidTr="0059649D">
        <w:trPr>
          <w:cantSplit/>
        </w:trPr>
        <w:tc>
          <w:tcPr>
            <w:tcW w:w="3794" w:type="dxa"/>
            <w:vAlign w:val="center"/>
          </w:tcPr>
          <w:p w:rsidR="00092DE0" w:rsidRPr="00F1440C" w:rsidRDefault="0066492B" w:rsidP="00991BE3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Wyłącznik bezpieczeństwa pożarowego</w:t>
            </w:r>
          </w:p>
        </w:tc>
        <w:tc>
          <w:tcPr>
            <w:tcW w:w="7371" w:type="dxa"/>
            <w:vAlign w:val="center"/>
          </w:tcPr>
          <w:p w:rsidR="00092DE0" w:rsidRPr="00F1440C" w:rsidRDefault="0066492B" w:rsidP="0066492B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4 stringi 5</w:t>
            </w:r>
            <w:r w:rsidR="00092DE0" w:rsidRPr="00F1440C">
              <w:rPr>
                <w:rFonts w:ascii="Arial Narrow" w:hAnsi="Arial Narrow"/>
              </w:rPr>
              <w:t>0A</w:t>
            </w:r>
            <w:r w:rsidRPr="00F1440C">
              <w:rPr>
                <w:rFonts w:ascii="Arial Narrow" w:hAnsi="Arial Narrow"/>
              </w:rPr>
              <w:t xml:space="preserve"> DC, napęd silnikowy, styk pomocniczy</w:t>
            </w:r>
          </w:p>
        </w:tc>
        <w:tc>
          <w:tcPr>
            <w:tcW w:w="3260" w:type="dxa"/>
            <w:vAlign w:val="center"/>
          </w:tcPr>
          <w:p w:rsidR="00092DE0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092DE0" w:rsidRPr="00F1440C" w:rsidTr="0059649D">
        <w:trPr>
          <w:cantSplit/>
        </w:trPr>
        <w:tc>
          <w:tcPr>
            <w:tcW w:w="3794" w:type="dxa"/>
            <w:vAlign w:val="center"/>
          </w:tcPr>
          <w:p w:rsidR="00092DE0" w:rsidRPr="00F1440C" w:rsidRDefault="0066492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Zasilacz pożarowy certyfikowany</w:t>
            </w:r>
          </w:p>
        </w:tc>
        <w:tc>
          <w:tcPr>
            <w:tcW w:w="7371" w:type="dxa"/>
            <w:vAlign w:val="center"/>
          </w:tcPr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Zasilacz buforowy 230V AC /24V DC 1,6A z akumulatorami 2x7Ah</w:t>
            </w:r>
          </w:p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</w:p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</w:p>
          <w:p w:rsidR="00BC1854" w:rsidRPr="00F1440C" w:rsidRDefault="00090A2F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92DE0" w:rsidRPr="00F1440C" w:rsidRDefault="00E510F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  <w:tr w:rsidR="0066492B" w:rsidRPr="00F1440C" w:rsidTr="0059649D">
        <w:trPr>
          <w:cantSplit/>
        </w:trPr>
        <w:tc>
          <w:tcPr>
            <w:tcW w:w="3794" w:type="dxa"/>
            <w:vAlign w:val="center"/>
          </w:tcPr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Sygnalizator załączenia instalacji PV</w:t>
            </w:r>
          </w:p>
        </w:tc>
        <w:tc>
          <w:tcPr>
            <w:tcW w:w="7371" w:type="dxa"/>
            <w:vAlign w:val="center"/>
          </w:tcPr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10mA/24V, kolor biały, obudowa IP65</w:t>
            </w:r>
          </w:p>
        </w:tc>
        <w:tc>
          <w:tcPr>
            <w:tcW w:w="3260" w:type="dxa"/>
            <w:vAlign w:val="center"/>
          </w:tcPr>
          <w:p w:rsidR="0066492B" w:rsidRPr="00F1440C" w:rsidRDefault="0066492B" w:rsidP="000E0B5F">
            <w:pPr>
              <w:ind w:left="0"/>
              <w:rPr>
                <w:rFonts w:ascii="Arial Narrow" w:hAnsi="Arial Narrow"/>
              </w:rPr>
            </w:pPr>
            <w:r w:rsidRPr="00F1440C">
              <w:rPr>
                <w:rFonts w:ascii="Arial Narrow" w:hAnsi="Arial Narrow"/>
              </w:rPr>
              <w:t>Porównanie kart katalogowych</w:t>
            </w:r>
          </w:p>
        </w:tc>
      </w:tr>
    </w:tbl>
    <w:p w:rsidR="00227728" w:rsidRDefault="00227728" w:rsidP="00D538A8">
      <w:pPr>
        <w:ind w:left="0"/>
      </w:pPr>
    </w:p>
    <w:sectPr w:rsidR="00227728" w:rsidSect="00516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56" w:rsidRDefault="00847D56" w:rsidP="0059649D">
      <w:pPr>
        <w:spacing w:before="0"/>
      </w:pPr>
      <w:r>
        <w:separator/>
      </w:r>
    </w:p>
  </w:endnote>
  <w:endnote w:type="continuationSeparator" w:id="1">
    <w:p w:rsidR="00847D56" w:rsidRDefault="00847D56" w:rsidP="0059649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Default="005964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Pr="0059649D" w:rsidRDefault="0059649D" w:rsidP="005964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Default="00596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56" w:rsidRDefault="00847D56" w:rsidP="0059649D">
      <w:pPr>
        <w:spacing w:before="0"/>
      </w:pPr>
      <w:r>
        <w:separator/>
      </w:r>
    </w:p>
  </w:footnote>
  <w:footnote w:type="continuationSeparator" w:id="1">
    <w:p w:rsidR="00847D56" w:rsidRDefault="00847D56" w:rsidP="0059649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Default="005964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Default="005964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9D" w:rsidRDefault="005964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233A9"/>
    <w:multiLevelType w:val="multilevel"/>
    <w:tmpl w:val="172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23F14"/>
    <w:multiLevelType w:val="multilevel"/>
    <w:tmpl w:val="544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37123"/>
    <w:multiLevelType w:val="hybridMultilevel"/>
    <w:tmpl w:val="185E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17D9"/>
    <w:multiLevelType w:val="multilevel"/>
    <w:tmpl w:val="1F52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6018F"/>
    <w:multiLevelType w:val="hybridMultilevel"/>
    <w:tmpl w:val="62F6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0AD"/>
    <w:multiLevelType w:val="multilevel"/>
    <w:tmpl w:val="44A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112CB"/>
    <w:multiLevelType w:val="multilevel"/>
    <w:tmpl w:val="39B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61E77"/>
    <w:multiLevelType w:val="multilevel"/>
    <w:tmpl w:val="EA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E1A31"/>
    <w:multiLevelType w:val="multilevel"/>
    <w:tmpl w:val="F3D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F2B17"/>
    <w:multiLevelType w:val="multilevel"/>
    <w:tmpl w:val="85A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51060"/>
    <w:multiLevelType w:val="multilevel"/>
    <w:tmpl w:val="D88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0E3F96"/>
    <w:multiLevelType w:val="hybridMultilevel"/>
    <w:tmpl w:val="1B8C3D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28"/>
    <w:rsid w:val="000015BB"/>
    <w:rsid w:val="00004A9E"/>
    <w:rsid w:val="000069A6"/>
    <w:rsid w:val="000132BB"/>
    <w:rsid w:val="00015F1F"/>
    <w:rsid w:val="00032136"/>
    <w:rsid w:val="00046A63"/>
    <w:rsid w:val="00051E23"/>
    <w:rsid w:val="0006328F"/>
    <w:rsid w:val="00067CAF"/>
    <w:rsid w:val="000760BA"/>
    <w:rsid w:val="00076F19"/>
    <w:rsid w:val="00080860"/>
    <w:rsid w:val="00090A2F"/>
    <w:rsid w:val="00092DE0"/>
    <w:rsid w:val="000A55DA"/>
    <w:rsid w:val="000B010D"/>
    <w:rsid w:val="000B27C4"/>
    <w:rsid w:val="000D2125"/>
    <w:rsid w:val="000D280A"/>
    <w:rsid w:val="000E0B5F"/>
    <w:rsid w:val="000E115F"/>
    <w:rsid w:val="00100E8C"/>
    <w:rsid w:val="0010186D"/>
    <w:rsid w:val="00103CCD"/>
    <w:rsid w:val="001241D4"/>
    <w:rsid w:val="00161638"/>
    <w:rsid w:val="00195A11"/>
    <w:rsid w:val="001A0D0D"/>
    <w:rsid w:val="001A63AB"/>
    <w:rsid w:val="001A63F4"/>
    <w:rsid w:val="001B028B"/>
    <w:rsid w:val="001B46E0"/>
    <w:rsid w:val="001D18BC"/>
    <w:rsid w:val="001D73F1"/>
    <w:rsid w:val="001E40CE"/>
    <w:rsid w:val="001E5ECA"/>
    <w:rsid w:val="00203A22"/>
    <w:rsid w:val="002049A6"/>
    <w:rsid w:val="00213ADD"/>
    <w:rsid w:val="00213E73"/>
    <w:rsid w:val="0022467C"/>
    <w:rsid w:val="00227728"/>
    <w:rsid w:val="00235FC4"/>
    <w:rsid w:val="00236384"/>
    <w:rsid w:val="00236AF0"/>
    <w:rsid w:val="002523AA"/>
    <w:rsid w:val="002540CD"/>
    <w:rsid w:val="00263FF8"/>
    <w:rsid w:val="00272DB8"/>
    <w:rsid w:val="00285CB2"/>
    <w:rsid w:val="002920EF"/>
    <w:rsid w:val="00292985"/>
    <w:rsid w:val="002949FC"/>
    <w:rsid w:val="002C7DCF"/>
    <w:rsid w:val="002E3B67"/>
    <w:rsid w:val="002E769C"/>
    <w:rsid w:val="002F0F2F"/>
    <w:rsid w:val="00302548"/>
    <w:rsid w:val="003037AC"/>
    <w:rsid w:val="00303E93"/>
    <w:rsid w:val="0031419D"/>
    <w:rsid w:val="00316E77"/>
    <w:rsid w:val="003300E1"/>
    <w:rsid w:val="003321B0"/>
    <w:rsid w:val="00341B6D"/>
    <w:rsid w:val="00341C16"/>
    <w:rsid w:val="00344271"/>
    <w:rsid w:val="00344DF2"/>
    <w:rsid w:val="00347358"/>
    <w:rsid w:val="0038269A"/>
    <w:rsid w:val="003949E6"/>
    <w:rsid w:val="00396B74"/>
    <w:rsid w:val="003A2041"/>
    <w:rsid w:val="003C120F"/>
    <w:rsid w:val="003F2AAB"/>
    <w:rsid w:val="003F7C85"/>
    <w:rsid w:val="00401C0D"/>
    <w:rsid w:val="004113EC"/>
    <w:rsid w:val="004155BE"/>
    <w:rsid w:val="00417DFC"/>
    <w:rsid w:val="0042145D"/>
    <w:rsid w:val="00430641"/>
    <w:rsid w:val="004311CC"/>
    <w:rsid w:val="00431468"/>
    <w:rsid w:val="00447263"/>
    <w:rsid w:val="0046186C"/>
    <w:rsid w:val="00475C3A"/>
    <w:rsid w:val="004904C6"/>
    <w:rsid w:val="004A2F65"/>
    <w:rsid w:val="004B2AFE"/>
    <w:rsid w:val="004B593A"/>
    <w:rsid w:val="004D2419"/>
    <w:rsid w:val="004F2999"/>
    <w:rsid w:val="004F2B22"/>
    <w:rsid w:val="00512D9E"/>
    <w:rsid w:val="00516BDB"/>
    <w:rsid w:val="00531A90"/>
    <w:rsid w:val="00535D9B"/>
    <w:rsid w:val="00555950"/>
    <w:rsid w:val="00561C6F"/>
    <w:rsid w:val="005650EA"/>
    <w:rsid w:val="00567DFF"/>
    <w:rsid w:val="005710B3"/>
    <w:rsid w:val="0058770E"/>
    <w:rsid w:val="005947F1"/>
    <w:rsid w:val="0059649D"/>
    <w:rsid w:val="005A0166"/>
    <w:rsid w:val="005A3638"/>
    <w:rsid w:val="005A5854"/>
    <w:rsid w:val="005B7075"/>
    <w:rsid w:val="005D7626"/>
    <w:rsid w:val="00630905"/>
    <w:rsid w:val="00634E40"/>
    <w:rsid w:val="006548FE"/>
    <w:rsid w:val="0066492B"/>
    <w:rsid w:val="00666698"/>
    <w:rsid w:val="00674F9E"/>
    <w:rsid w:val="00680ABB"/>
    <w:rsid w:val="00681486"/>
    <w:rsid w:val="00681A25"/>
    <w:rsid w:val="00686E54"/>
    <w:rsid w:val="006910E4"/>
    <w:rsid w:val="006A3118"/>
    <w:rsid w:val="006E78A4"/>
    <w:rsid w:val="006F22D5"/>
    <w:rsid w:val="006F49B2"/>
    <w:rsid w:val="006F4D81"/>
    <w:rsid w:val="006F70F9"/>
    <w:rsid w:val="00706A6F"/>
    <w:rsid w:val="00725AC6"/>
    <w:rsid w:val="00727F40"/>
    <w:rsid w:val="00732B07"/>
    <w:rsid w:val="00732B38"/>
    <w:rsid w:val="00745D61"/>
    <w:rsid w:val="00754196"/>
    <w:rsid w:val="00760A9D"/>
    <w:rsid w:val="0077467D"/>
    <w:rsid w:val="0079080D"/>
    <w:rsid w:val="007932E3"/>
    <w:rsid w:val="00794CF8"/>
    <w:rsid w:val="00796E16"/>
    <w:rsid w:val="00797A7F"/>
    <w:rsid w:val="007A7919"/>
    <w:rsid w:val="007C22B0"/>
    <w:rsid w:val="007D051A"/>
    <w:rsid w:val="007D20E2"/>
    <w:rsid w:val="007D6915"/>
    <w:rsid w:val="007F3C5E"/>
    <w:rsid w:val="00806736"/>
    <w:rsid w:val="00807C41"/>
    <w:rsid w:val="00810BF0"/>
    <w:rsid w:val="00813D17"/>
    <w:rsid w:val="008227D4"/>
    <w:rsid w:val="00825B7A"/>
    <w:rsid w:val="00836547"/>
    <w:rsid w:val="00847D56"/>
    <w:rsid w:val="00852B4C"/>
    <w:rsid w:val="00854064"/>
    <w:rsid w:val="00871EB2"/>
    <w:rsid w:val="00873B18"/>
    <w:rsid w:val="008759E6"/>
    <w:rsid w:val="00876FAC"/>
    <w:rsid w:val="00890500"/>
    <w:rsid w:val="00890B0E"/>
    <w:rsid w:val="00892173"/>
    <w:rsid w:val="00894179"/>
    <w:rsid w:val="00897469"/>
    <w:rsid w:val="008A2AC1"/>
    <w:rsid w:val="008B3033"/>
    <w:rsid w:val="008B3926"/>
    <w:rsid w:val="008B7BF4"/>
    <w:rsid w:val="008C6BF7"/>
    <w:rsid w:val="008D3AE0"/>
    <w:rsid w:val="008D62DF"/>
    <w:rsid w:val="008E4B7D"/>
    <w:rsid w:val="008E63B0"/>
    <w:rsid w:val="008E69F4"/>
    <w:rsid w:val="00906A13"/>
    <w:rsid w:val="009141FD"/>
    <w:rsid w:val="0094116E"/>
    <w:rsid w:val="00950DC8"/>
    <w:rsid w:val="00951452"/>
    <w:rsid w:val="0095375E"/>
    <w:rsid w:val="009559AA"/>
    <w:rsid w:val="0097657D"/>
    <w:rsid w:val="0098563A"/>
    <w:rsid w:val="009B07AA"/>
    <w:rsid w:val="009C5B0A"/>
    <w:rsid w:val="009E1FBC"/>
    <w:rsid w:val="009F0D87"/>
    <w:rsid w:val="009F4B3E"/>
    <w:rsid w:val="00A02C4C"/>
    <w:rsid w:val="00A05E21"/>
    <w:rsid w:val="00A16A0E"/>
    <w:rsid w:val="00A2013B"/>
    <w:rsid w:val="00A21A91"/>
    <w:rsid w:val="00A41CF6"/>
    <w:rsid w:val="00A50C83"/>
    <w:rsid w:val="00A7047B"/>
    <w:rsid w:val="00A77AE4"/>
    <w:rsid w:val="00A826FB"/>
    <w:rsid w:val="00A85729"/>
    <w:rsid w:val="00A91EDE"/>
    <w:rsid w:val="00A93B83"/>
    <w:rsid w:val="00AC1003"/>
    <w:rsid w:val="00AC2368"/>
    <w:rsid w:val="00AD415E"/>
    <w:rsid w:val="00AD5173"/>
    <w:rsid w:val="00AE06BA"/>
    <w:rsid w:val="00AE608C"/>
    <w:rsid w:val="00B04741"/>
    <w:rsid w:val="00B07DD4"/>
    <w:rsid w:val="00B11F4D"/>
    <w:rsid w:val="00B2464E"/>
    <w:rsid w:val="00B43460"/>
    <w:rsid w:val="00B43EC1"/>
    <w:rsid w:val="00B47484"/>
    <w:rsid w:val="00B4753A"/>
    <w:rsid w:val="00B47A2C"/>
    <w:rsid w:val="00B50937"/>
    <w:rsid w:val="00B53858"/>
    <w:rsid w:val="00B53DC5"/>
    <w:rsid w:val="00B56046"/>
    <w:rsid w:val="00B60356"/>
    <w:rsid w:val="00B74AF3"/>
    <w:rsid w:val="00B816F1"/>
    <w:rsid w:val="00B9452C"/>
    <w:rsid w:val="00B97279"/>
    <w:rsid w:val="00BA6B50"/>
    <w:rsid w:val="00BC1854"/>
    <w:rsid w:val="00BC5715"/>
    <w:rsid w:val="00BD21C0"/>
    <w:rsid w:val="00BD33CC"/>
    <w:rsid w:val="00BD4AD8"/>
    <w:rsid w:val="00BE0732"/>
    <w:rsid w:val="00BE2587"/>
    <w:rsid w:val="00BE56E2"/>
    <w:rsid w:val="00BE77B9"/>
    <w:rsid w:val="00C00971"/>
    <w:rsid w:val="00C0425E"/>
    <w:rsid w:val="00C25104"/>
    <w:rsid w:val="00C464A5"/>
    <w:rsid w:val="00C6217D"/>
    <w:rsid w:val="00C7458A"/>
    <w:rsid w:val="00C778D7"/>
    <w:rsid w:val="00C957D8"/>
    <w:rsid w:val="00CA6A5C"/>
    <w:rsid w:val="00CB2781"/>
    <w:rsid w:val="00CD168E"/>
    <w:rsid w:val="00CE0201"/>
    <w:rsid w:val="00CE2D9D"/>
    <w:rsid w:val="00CE3582"/>
    <w:rsid w:val="00CE44BF"/>
    <w:rsid w:val="00CF1BA8"/>
    <w:rsid w:val="00D03A7A"/>
    <w:rsid w:val="00D079E6"/>
    <w:rsid w:val="00D12E68"/>
    <w:rsid w:val="00D149CC"/>
    <w:rsid w:val="00D22917"/>
    <w:rsid w:val="00D23921"/>
    <w:rsid w:val="00D335AF"/>
    <w:rsid w:val="00D4409B"/>
    <w:rsid w:val="00D45EF4"/>
    <w:rsid w:val="00D5037E"/>
    <w:rsid w:val="00D5041C"/>
    <w:rsid w:val="00D538A8"/>
    <w:rsid w:val="00D67E63"/>
    <w:rsid w:val="00D710EE"/>
    <w:rsid w:val="00DA415F"/>
    <w:rsid w:val="00DB443A"/>
    <w:rsid w:val="00DC1A73"/>
    <w:rsid w:val="00DC3F07"/>
    <w:rsid w:val="00DD3A42"/>
    <w:rsid w:val="00DE602A"/>
    <w:rsid w:val="00DE67FD"/>
    <w:rsid w:val="00DF0218"/>
    <w:rsid w:val="00E007E7"/>
    <w:rsid w:val="00E07859"/>
    <w:rsid w:val="00E1792B"/>
    <w:rsid w:val="00E21061"/>
    <w:rsid w:val="00E510FB"/>
    <w:rsid w:val="00E804DA"/>
    <w:rsid w:val="00E821DD"/>
    <w:rsid w:val="00E83E89"/>
    <w:rsid w:val="00E87CCF"/>
    <w:rsid w:val="00EA3C2A"/>
    <w:rsid w:val="00EC02DA"/>
    <w:rsid w:val="00EC1CA1"/>
    <w:rsid w:val="00EC550A"/>
    <w:rsid w:val="00ED7E59"/>
    <w:rsid w:val="00EE0364"/>
    <w:rsid w:val="00EE5A7D"/>
    <w:rsid w:val="00EE7D61"/>
    <w:rsid w:val="00EF0C89"/>
    <w:rsid w:val="00EF172E"/>
    <w:rsid w:val="00EF36F0"/>
    <w:rsid w:val="00F1440C"/>
    <w:rsid w:val="00F21895"/>
    <w:rsid w:val="00F21C16"/>
    <w:rsid w:val="00F34047"/>
    <w:rsid w:val="00F41EDE"/>
    <w:rsid w:val="00F513A9"/>
    <w:rsid w:val="00FA3F8B"/>
    <w:rsid w:val="00FB2D42"/>
    <w:rsid w:val="00FB3EB6"/>
    <w:rsid w:val="00FD55D8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72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27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4B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649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9649D"/>
  </w:style>
  <w:style w:type="paragraph" w:styleId="Stopka">
    <w:name w:val="footer"/>
    <w:basedOn w:val="Normalny"/>
    <w:link w:val="StopkaZnak"/>
    <w:uiPriority w:val="99"/>
    <w:unhideWhenUsed/>
    <w:rsid w:val="0059649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9649D"/>
  </w:style>
  <w:style w:type="paragraph" w:styleId="NormalnyWeb">
    <w:name w:val="Normal (Web)"/>
    <w:basedOn w:val="Normalny"/>
    <w:uiPriority w:val="99"/>
    <w:semiHidden/>
    <w:unhideWhenUsed/>
    <w:rsid w:val="00D5041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title">
    <w:name w:val="technical-title"/>
    <w:basedOn w:val="Normalny"/>
    <w:rsid w:val="00235FC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desc">
    <w:name w:val="technical-desc"/>
    <w:basedOn w:val="Normalny"/>
    <w:rsid w:val="00235FC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6F86-B580-4E0B-9D12-AC88EC38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Staszewski</cp:lastModifiedBy>
  <cp:revision>26</cp:revision>
  <dcterms:created xsi:type="dcterms:W3CDTF">2023-03-04T19:10:00Z</dcterms:created>
  <dcterms:modified xsi:type="dcterms:W3CDTF">2023-11-09T14:13:00Z</dcterms:modified>
</cp:coreProperties>
</file>